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17" w:rsidRDefault="00E54B17" w:rsidP="00481F37">
      <w:pPr>
        <w:pStyle w:val="Header"/>
        <w:rPr>
          <w:rFonts w:ascii="Arial" w:hAnsi="Arial" w:cs="Arial"/>
          <w:b/>
          <w:lang w:val="en-GB" w:eastAsia="en-GB"/>
        </w:rPr>
      </w:pPr>
      <w:bookmarkStart w:id="0" w:name="_GoBack"/>
      <w:bookmarkEnd w:id="0"/>
    </w:p>
    <w:p w:rsidR="00C02768" w:rsidRPr="00C02768" w:rsidRDefault="00791E2E" w:rsidP="00C0276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JOB DESCRIPTION</w:t>
      </w:r>
      <w:r w:rsidR="00C02768" w:rsidRPr="00C02768">
        <w:rPr>
          <w:rFonts w:ascii="Arial" w:hAnsi="Arial" w:cs="Arial"/>
          <w:b/>
          <w:szCs w:val="24"/>
        </w:rPr>
        <w:t xml:space="preserve"> – TEACHING ASSISTANT</w:t>
      </w:r>
    </w:p>
    <w:p w:rsidR="00C02768" w:rsidRDefault="00C02768" w:rsidP="00C02768">
      <w:pPr>
        <w:jc w:val="both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70"/>
      </w:tblGrid>
      <w:tr w:rsidR="00791E2E" w:rsidRPr="00CE649B" w:rsidTr="00791E2E">
        <w:tc>
          <w:tcPr>
            <w:tcW w:w="2943" w:type="dxa"/>
          </w:tcPr>
          <w:p w:rsidR="00791E2E" w:rsidRPr="00CE649B" w:rsidRDefault="00791E2E" w:rsidP="00791E2E">
            <w:pPr>
              <w:rPr>
                <w:rFonts w:ascii="Century Gothic" w:hAnsi="Century Gothic" w:cs="Arial"/>
                <w:b/>
                <w:sz w:val="20"/>
              </w:rPr>
            </w:pPr>
            <w:r w:rsidRPr="00CE649B">
              <w:rPr>
                <w:rFonts w:ascii="Century Gothic" w:hAnsi="Century Gothic" w:cs="Arial"/>
                <w:b/>
                <w:sz w:val="20"/>
              </w:rPr>
              <w:t>Grade:</w:t>
            </w:r>
          </w:p>
        </w:tc>
        <w:tc>
          <w:tcPr>
            <w:tcW w:w="5670" w:type="dxa"/>
          </w:tcPr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NJC (New) SCP 19 – 22 (pro-rata)</w:t>
            </w:r>
          </w:p>
        </w:tc>
      </w:tr>
      <w:tr w:rsidR="00791E2E" w:rsidRPr="00CE649B" w:rsidTr="00791E2E">
        <w:tc>
          <w:tcPr>
            <w:tcW w:w="2943" w:type="dxa"/>
          </w:tcPr>
          <w:p w:rsidR="00791E2E" w:rsidRPr="00CE649B" w:rsidRDefault="00791E2E" w:rsidP="00791E2E">
            <w:pPr>
              <w:rPr>
                <w:rFonts w:ascii="Century Gothic" w:hAnsi="Century Gothic" w:cs="Arial"/>
                <w:b/>
                <w:sz w:val="20"/>
              </w:rPr>
            </w:pPr>
            <w:r w:rsidRPr="00CE649B">
              <w:rPr>
                <w:rFonts w:ascii="Century Gothic" w:hAnsi="Century Gothic" w:cs="Arial"/>
                <w:b/>
                <w:sz w:val="20"/>
              </w:rPr>
              <w:t>Hours:</w:t>
            </w:r>
          </w:p>
        </w:tc>
        <w:tc>
          <w:tcPr>
            <w:tcW w:w="5670" w:type="dxa"/>
          </w:tcPr>
          <w:p w:rsidR="00791E2E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Monday 8.30 – 4.30</w:t>
            </w:r>
          </w:p>
          <w:p w:rsidR="00791E2E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Tuesday 8.30 – 4.30</w:t>
            </w:r>
          </w:p>
          <w:p w:rsidR="00791E2E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Wednesday 8.30 – 3.30</w:t>
            </w:r>
          </w:p>
          <w:p w:rsidR="00791E2E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Thursday 8.30 – 3.30</w:t>
            </w:r>
          </w:p>
          <w:p w:rsidR="00791E2E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Friday 8.30 – 3.30</w:t>
            </w:r>
          </w:p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</w:p>
        </w:tc>
      </w:tr>
      <w:tr w:rsidR="00791E2E" w:rsidRPr="00CE649B" w:rsidTr="00791E2E">
        <w:tc>
          <w:tcPr>
            <w:tcW w:w="2943" w:type="dxa"/>
          </w:tcPr>
          <w:p w:rsidR="00791E2E" w:rsidRPr="00CE649B" w:rsidRDefault="00791E2E" w:rsidP="00791E2E">
            <w:pPr>
              <w:rPr>
                <w:rFonts w:ascii="Century Gothic" w:hAnsi="Century Gothic" w:cs="Arial"/>
                <w:b/>
                <w:sz w:val="20"/>
              </w:rPr>
            </w:pPr>
            <w:r w:rsidRPr="00CE649B">
              <w:rPr>
                <w:rFonts w:ascii="Century Gothic" w:hAnsi="Century Gothic" w:cs="Arial"/>
                <w:b/>
                <w:sz w:val="20"/>
              </w:rPr>
              <w:t>Responsible to:</w:t>
            </w:r>
          </w:p>
        </w:tc>
        <w:tc>
          <w:tcPr>
            <w:tcW w:w="5670" w:type="dxa"/>
          </w:tcPr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Class Lead</w:t>
            </w:r>
          </w:p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</w:p>
        </w:tc>
      </w:tr>
      <w:tr w:rsidR="00791E2E" w:rsidRPr="00CE649B" w:rsidTr="00791E2E">
        <w:tc>
          <w:tcPr>
            <w:tcW w:w="2943" w:type="dxa"/>
          </w:tcPr>
          <w:p w:rsidR="00791E2E" w:rsidRPr="00CE649B" w:rsidRDefault="00791E2E" w:rsidP="00791E2E">
            <w:pPr>
              <w:rPr>
                <w:rFonts w:ascii="Century Gothic" w:hAnsi="Century Gothic" w:cs="Arial"/>
                <w:b/>
                <w:sz w:val="20"/>
              </w:rPr>
            </w:pPr>
            <w:r w:rsidRPr="00CE649B">
              <w:rPr>
                <w:rFonts w:ascii="Century Gothic" w:hAnsi="Century Gothic" w:cs="Arial"/>
                <w:b/>
                <w:sz w:val="20"/>
              </w:rPr>
              <w:t>Job Purpose:</w:t>
            </w:r>
          </w:p>
        </w:tc>
        <w:tc>
          <w:tcPr>
            <w:tcW w:w="5670" w:type="dxa"/>
          </w:tcPr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  <w:r w:rsidRPr="00CE649B">
              <w:rPr>
                <w:rFonts w:ascii="Century Gothic" w:hAnsi="Century Gothic"/>
                <w:sz w:val="20"/>
              </w:rPr>
              <w:t xml:space="preserve">To enhance the teaching process by supporting the needs of pupils </w:t>
            </w:r>
          </w:p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</w:p>
        </w:tc>
      </w:tr>
      <w:tr w:rsidR="00791E2E" w:rsidRPr="00CE649B" w:rsidTr="00791E2E">
        <w:tc>
          <w:tcPr>
            <w:tcW w:w="2943" w:type="dxa"/>
          </w:tcPr>
          <w:p w:rsidR="00791E2E" w:rsidRPr="00CE649B" w:rsidRDefault="00791E2E" w:rsidP="00791E2E">
            <w:pPr>
              <w:rPr>
                <w:rFonts w:ascii="Century Gothic" w:hAnsi="Century Gothic" w:cs="Arial"/>
                <w:b/>
                <w:sz w:val="20"/>
              </w:rPr>
            </w:pPr>
            <w:r w:rsidRPr="00CE649B">
              <w:rPr>
                <w:rFonts w:ascii="Century Gothic" w:hAnsi="Century Gothic" w:cs="Arial"/>
                <w:b/>
                <w:sz w:val="20"/>
              </w:rPr>
              <w:t>Main Responsibilities:</w:t>
            </w:r>
          </w:p>
        </w:tc>
        <w:tc>
          <w:tcPr>
            <w:tcW w:w="5670" w:type="dxa"/>
          </w:tcPr>
          <w:p w:rsidR="00791E2E" w:rsidRPr="00CE649B" w:rsidRDefault="00791E2E" w:rsidP="004045E2">
            <w:pPr>
              <w:rPr>
                <w:rFonts w:ascii="Century Gothic" w:hAnsi="Century Gothic"/>
                <w:sz w:val="20"/>
              </w:rPr>
            </w:pPr>
            <w:r w:rsidRPr="00CE649B">
              <w:rPr>
                <w:rFonts w:ascii="Century Gothic" w:hAnsi="Century Gothic"/>
                <w:sz w:val="20"/>
              </w:rPr>
              <w:t xml:space="preserve">In addition to the duties specified in the job description for a Support Assistant, a </w:t>
            </w:r>
            <w:r>
              <w:rPr>
                <w:rFonts w:ascii="Century Gothic" w:hAnsi="Century Gothic"/>
                <w:sz w:val="20"/>
              </w:rPr>
              <w:t>Teacher’s</w:t>
            </w:r>
            <w:r w:rsidRPr="00CE649B">
              <w:rPr>
                <w:rFonts w:ascii="Century Gothic" w:hAnsi="Century Gothic"/>
                <w:sz w:val="20"/>
              </w:rPr>
              <w:t xml:space="preserve"> Assistant will be required to undertake the majority of the following responsibilities. </w:t>
            </w:r>
          </w:p>
        </w:tc>
      </w:tr>
    </w:tbl>
    <w:p w:rsidR="00791E2E" w:rsidRPr="00C02768" w:rsidRDefault="00791E2E" w:rsidP="00C02768">
      <w:pPr>
        <w:jc w:val="both"/>
        <w:rPr>
          <w:rFonts w:ascii="Arial" w:hAnsi="Arial" w:cs="Arial"/>
          <w:szCs w:val="24"/>
        </w:rPr>
      </w:pPr>
    </w:p>
    <w:p w:rsidR="00791E2E" w:rsidRDefault="009E2333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Deputise as class lead. </w:t>
      </w:r>
      <w:r w:rsidR="00791E2E">
        <w:rPr>
          <w:rFonts w:ascii="Century Gothic" w:hAnsi="Century Gothic"/>
          <w:sz w:val="20"/>
        </w:rPr>
        <w:t>Regularly lead the class for up to one day each week, to cover PPA entitlement</w:t>
      </w:r>
      <w:r w:rsidR="007D0DA8">
        <w:rPr>
          <w:rFonts w:ascii="Century Gothic" w:hAnsi="Century Gothic"/>
          <w:sz w:val="20"/>
        </w:rPr>
        <w:t>. When this includes planning, you will be provided with up to 30 mins PPA time each week.</w:t>
      </w:r>
    </w:p>
    <w:p w:rsidR="00791E2E" w:rsidRDefault="00791E2E" w:rsidP="00791E2E">
      <w:pPr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Be prepared and able to lead the class in the absence of the Class Lead, sometimes without prior warning.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To have the flexibility and willingness to work in all areas of the school irrespective of age or ability of students</w:t>
      </w:r>
    </w:p>
    <w:p w:rsidR="00791E2E" w:rsidRDefault="00791E2E" w:rsidP="00791E2E">
      <w:pPr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To work with Class Leads on the planning, implementation, assessment </w:t>
      </w:r>
      <w:r w:rsidR="007D0DA8">
        <w:rPr>
          <w:rFonts w:ascii="Century Gothic" w:hAnsi="Century Gothic"/>
          <w:sz w:val="20"/>
        </w:rPr>
        <w:t xml:space="preserve">(including Interactive learning diary ILD) </w:t>
      </w:r>
      <w:r>
        <w:rPr>
          <w:rFonts w:ascii="Century Gothic" w:hAnsi="Century Gothic"/>
          <w:sz w:val="20"/>
        </w:rPr>
        <w:t>and evaluation of educational programmes.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To attend Parents Evenings.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To be able to contribute to the writing of </w:t>
      </w:r>
      <w:r w:rsidR="007D0DA8">
        <w:rPr>
          <w:rFonts w:ascii="Century Gothic" w:hAnsi="Century Gothic"/>
          <w:sz w:val="20"/>
        </w:rPr>
        <w:t>EHCP</w:t>
      </w:r>
      <w:r>
        <w:rPr>
          <w:rFonts w:ascii="Century Gothic" w:hAnsi="Century Gothic"/>
          <w:sz w:val="20"/>
        </w:rPr>
        <w:t xml:space="preserve"> Review reports.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To attend professional meetings regarding a pupil within the class if required.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To work with other professionals on the implementation of programmes for individual pupils</w:t>
      </w:r>
      <w:r w:rsidR="007D0DA8">
        <w:rPr>
          <w:rFonts w:ascii="Century Gothic" w:hAnsi="Century Gothic"/>
          <w:sz w:val="20"/>
        </w:rPr>
        <w:t>, including facilitating SALT, OT and pupil support plans on a daily basis in the classroom.</w:t>
      </w:r>
    </w:p>
    <w:p w:rsidR="00791E2E" w:rsidRDefault="00791E2E" w:rsidP="00791E2E">
      <w:pPr>
        <w:pStyle w:val="ListParagraph"/>
        <w:rPr>
          <w:rFonts w:ascii="Century Gothic" w:hAnsi="Century Gothic"/>
          <w:sz w:val="20"/>
        </w:rPr>
      </w:pPr>
    </w:p>
    <w:p w:rsidR="00791E2E" w:rsidRPr="00CE649B" w:rsidRDefault="00791E2E" w:rsidP="00791E2E">
      <w:pPr>
        <w:widowControl/>
        <w:numPr>
          <w:ilvl w:val="0"/>
          <w:numId w:val="14"/>
        </w:numPr>
        <w:jc w:val="both"/>
        <w:rPr>
          <w:rFonts w:ascii="Century Gothic" w:hAnsi="Century Gothic"/>
          <w:sz w:val="20"/>
        </w:rPr>
      </w:pPr>
      <w:r w:rsidRPr="00CE649B">
        <w:rPr>
          <w:rFonts w:ascii="Century Gothic" w:hAnsi="Century Gothic"/>
          <w:sz w:val="20"/>
        </w:rPr>
        <w:t>Using specialist knowledge and training to adapt and/or interpret lessons, programmes, and instructions to pupils from teachers and therapists, including the use of sophisticated communication aids and IT support.</w:t>
      </w:r>
    </w:p>
    <w:p w:rsidR="00791E2E" w:rsidRPr="00CE649B" w:rsidRDefault="00791E2E" w:rsidP="00791E2E">
      <w:pPr>
        <w:numPr>
          <w:ilvl w:val="12"/>
          <w:numId w:val="0"/>
        </w:numPr>
        <w:ind w:left="283" w:hanging="283"/>
        <w:rPr>
          <w:rFonts w:ascii="Century Gothic" w:hAnsi="Century Gothic"/>
          <w:sz w:val="20"/>
        </w:rPr>
      </w:pPr>
    </w:p>
    <w:p w:rsidR="00791E2E" w:rsidRPr="00CE649B" w:rsidRDefault="007D0DA8" w:rsidP="00791E2E">
      <w:pPr>
        <w:widowControl/>
        <w:numPr>
          <w:ilvl w:val="0"/>
          <w:numId w:val="15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To understand the whole school curriculum, as well as school vision, direction and aims, to enhance wider teaching and learning offer throughout the school</w:t>
      </w:r>
    </w:p>
    <w:p w:rsidR="00791E2E" w:rsidRPr="00CE649B" w:rsidRDefault="00791E2E" w:rsidP="00791E2E">
      <w:pPr>
        <w:rPr>
          <w:rFonts w:ascii="Century Gothic" w:hAnsi="Century Gothic"/>
          <w:sz w:val="20"/>
        </w:rPr>
      </w:pPr>
    </w:p>
    <w:p w:rsidR="00791E2E" w:rsidRPr="00CE649B" w:rsidRDefault="00791E2E" w:rsidP="00791E2E">
      <w:pPr>
        <w:widowControl/>
        <w:numPr>
          <w:ilvl w:val="0"/>
          <w:numId w:val="16"/>
        </w:numPr>
        <w:jc w:val="both"/>
        <w:rPr>
          <w:rFonts w:ascii="Century Gothic" w:hAnsi="Century Gothic"/>
          <w:sz w:val="20"/>
        </w:rPr>
      </w:pPr>
      <w:r w:rsidRPr="00CE649B">
        <w:rPr>
          <w:rFonts w:ascii="Century Gothic" w:hAnsi="Century Gothic"/>
          <w:sz w:val="20"/>
        </w:rPr>
        <w:t xml:space="preserve">To </w:t>
      </w:r>
      <w:r>
        <w:rPr>
          <w:rFonts w:ascii="Century Gothic" w:hAnsi="Century Gothic"/>
          <w:sz w:val="20"/>
        </w:rPr>
        <w:t>follow all training provided by The Avenue School.</w:t>
      </w:r>
    </w:p>
    <w:p w:rsidR="00791E2E" w:rsidRPr="00CE649B" w:rsidRDefault="00791E2E" w:rsidP="00791E2E">
      <w:pPr>
        <w:numPr>
          <w:ilvl w:val="12"/>
          <w:numId w:val="0"/>
        </w:numPr>
        <w:ind w:left="283" w:hanging="283"/>
        <w:rPr>
          <w:rFonts w:ascii="Century Gothic" w:hAnsi="Century Gothic"/>
          <w:sz w:val="20"/>
        </w:rPr>
      </w:pPr>
    </w:p>
    <w:p w:rsidR="00791E2E" w:rsidRPr="00CE649B" w:rsidRDefault="00791E2E" w:rsidP="00791E2E">
      <w:pPr>
        <w:widowControl/>
        <w:numPr>
          <w:ilvl w:val="0"/>
          <w:numId w:val="16"/>
        </w:numPr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 </w:t>
      </w:r>
      <w:r w:rsidRPr="00CE649B">
        <w:rPr>
          <w:rFonts w:ascii="Century Gothic" w:hAnsi="Century Gothic"/>
          <w:sz w:val="20"/>
        </w:rPr>
        <w:t>To enhance lines of communication by attending staff meetings, departmental meetings and INSET days where appropriate, and sharing content with colleagues.</w:t>
      </w:r>
    </w:p>
    <w:p w:rsidR="00791E2E" w:rsidRPr="00CE649B" w:rsidRDefault="00791E2E" w:rsidP="00791E2E">
      <w:pPr>
        <w:numPr>
          <w:ilvl w:val="12"/>
          <w:numId w:val="0"/>
        </w:numPr>
        <w:ind w:left="283" w:hanging="283"/>
        <w:rPr>
          <w:rFonts w:ascii="Century Gothic" w:hAnsi="Century Gothic"/>
          <w:sz w:val="20"/>
        </w:rPr>
      </w:pPr>
    </w:p>
    <w:p w:rsidR="00791E2E" w:rsidRDefault="00791E2E" w:rsidP="00791E2E">
      <w:pPr>
        <w:widowControl/>
        <w:numPr>
          <w:ilvl w:val="0"/>
          <w:numId w:val="16"/>
        </w:numPr>
        <w:jc w:val="both"/>
        <w:rPr>
          <w:rFonts w:ascii="Century Gothic" w:hAnsi="Century Gothic"/>
          <w:sz w:val="20"/>
        </w:rPr>
      </w:pPr>
      <w:r w:rsidRPr="00CE649B">
        <w:rPr>
          <w:rFonts w:ascii="Century Gothic" w:hAnsi="Century Gothic"/>
          <w:sz w:val="20"/>
        </w:rPr>
        <w:t xml:space="preserve"> Adhere to </w:t>
      </w:r>
      <w:r>
        <w:rPr>
          <w:rFonts w:ascii="Century Gothic" w:hAnsi="Century Gothic"/>
          <w:sz w:val="20"/>
        </w:rPr>
        <w:t>The Avenue School’s</w:t>
      </w:r>
      <w:r w:rsidRPr="00CE649B">
        <w:rPr>
          <w:rFonts w:ascii="Century Gothic" w:hAnsi="Century Gothic"/>
          <w:sz w:val="20"/>
        </w:rPr>
        <w:t xml:space="preserve"> Health and Safety requirements</w:t>
      </w:r>
    </w:p>
    <w:p w:rsidR="00791E2E" w:rsidRDefault="00791E2E" w:rsidP="00791E2E">
      <w:pPr>
        <w:rPr>
          <w:rFonts w:ascii="Century Gothic" w:hAnsi="Century Gothic"/>
          <w:sz w:val="20"/>
        </w:rPr>
      </w:pPr>
    </w:p>
    <w:p w:rsidR="00791E2E" w:rsidRDefault="00791E2E" w:rsidP="00791E2E">
      <w:pPr>
        <w:rPr>
          <w:rFonts w:ascii="Century Gothic" w:hAnsi="Century Gothic"/>
          <w:sz w:val="20"/>
        </w:rPr>
      </w:pPr>
    </w:p>
    <w:p w:rsidR="00D52D9C" w:rsidRPr="00C02768" w:rsidRDefault="00791E2E" w:rsidP="00791E2E">
      <w:pPr>
        <w:rPr>
          <w:rFonts w:ascii="Arial" w:hAnsi="Arial" w:cs="Arial"/>
          <w:szCs w:val="24"/>
        </w:rPr>
      </w:pPr>
      <w:r>
        <w:rPr>
          <w:rFonts w:ascii="Century Gothic" w:hAnsi="Century Gothic"/>
          <w:sz w:val="20"/>
        </w:rPr>
        <w:t>Signed ………………………………………………    Date …………………………………</w:t>
      </w:r>
    </w:p>
    <w:sectPr w:rsidR="00D52D9C" w:rsidRPr="00C02768" w:rsidSect="003F5259">
      <w:headerReference w:type="default" r:id="rId8"/>
      <w:footerReference w:type="default" r:id="rId9"/>
      <w:type w:val="continuous"/>
      <w:pgSz w:w="11900" w:h="16840"/>
      <w:pgMar w:top="1440" w:right="1440" w:bottom="284" w:left="1440" w:header="72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A7C" w:rsidRDefault="00AD0A7C" w:rsidP="00D55835">
      <w:r>
        <w:separator/>
      </w:r>
    </w:p>
  </w:endnote>
  <w:endnote w:type="continuationSeparator" w:id="0">
    <w:p w:rsidR="00AD0A7C" w:rsidRDefault="00AD0A7C" w:rsidP="00D5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652" w:rsidRDefault="00011652" w:rsidP="00D55835">
    <w:pPr>
      <w:pStyle w:val="Footer"/>
      <w:tabs>
        <w:tab w:val="clear" w:pos="4513"/>
        <w:tab w:val="clear" w:pos="9026"/>
        <w:tab w:val="left" w:pos="967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A7C" w:rsidRDefault="00AD0A7C" w:rsidP="00D55835">
      <w:r>
        <w:separator/>
      </w:r>
    </w:p>
  </w:footnote>
  <w:footnote w:type="continuationSeparator" w:id="0">
    <w:p w:rsidR="00AD0A7C" w:rsidRDefault="00AD0A7C" w:rsidP="00D5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652" w:rsidRDefault="00011652">
    <w:pPr>
      <w:pStyle w:val="Header"/>
    </w:pPr>
    <w:r>
      <w:rPr>
        <w:rFonts w:ascii="Times New Roman" w:eastAsia="Times New Roman" w:hAnsi="Times New Roman" w:cs="Times New Roman"/>
        <w:noProof/>
        <w:position w:val="-31"/>
        <w:sz w:val="20"/>
        <w:szCs w:val="20"/>
        <w:lang w:val="en-GB" w:eastAsia="en-GB"/>
      </w:rPr>
      <w:drawing>
        <wp:inline distT="0" distB="0" distL="0" distR="0" wp14:anchorId="7195B831" wp14:editId="17C82391">
          <wp:extent cx="5727700" cy="798500"/>
          <wp:effectExtent l="0" t="0" r="6350" b="1905"/>
          <wp:docPr id="1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7700" cy="7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622B"/>
    <w:multiLevelType w:val="hybridMultilevel"/>
    <w:tmpl w:val="0BC4CF52"/>
    <w:lvl w:ilvl="0" w:tplc="BB02BD2E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C037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35CD3669"/>
    <w:multiLevelType w:val="hybridMultilevel"/>
    <w:tmpl w:val="277C1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7958FD"/>
    <w:multiLevelType w:val="hybridMultilevel"/>
    <w:tmpl w:val="B7FA8794"/>
    <w:lvl w:ilvl="0" w:tplc="61DE13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736588"/>
    <w:multiLevelType w:val="hybridMultilevel"/>
    <w:tmpl w:val="0910F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6A5932"/>
    <w:multiLevelType w:val="hybridMultilevel"/>
    <w:tmpl w:val="3AB0DF54"/>
    <w:lvl w:ilvl="0" w:tplc="37FE72EE">
      <w:start w:val="1"/>
      <w:numFmt w:val="bullet"/>
      <w:lvlText w:val="•"/>
      <w:lvlJc w:val="left"/>
      <w:pPr>
        <w:ind w:left="503" w:hanging="106"/>
      </w:pPr>
      <w:rPr>
        <w:rFonts w:ascii="Times New Roman" w:eastAsia="Times New Roman" w:hAnsi="Times New Roman" w:hint="default"/>
        <w:color w:val="49678E"/>
        <w:w w:val="161"/>
        <w:sz w:val="12"/>
        <w:szCs w:val="12"/>
      </w:rPr>
    </w:lvl>
    <w:lvl w:ilvl="1" w:tplc="9D14794E">
      <w:start w:val="1"/>
      <w:numFmt w:val="bullet"/>
      <w:lvlText w:val="•"/>
      <w:lvlJc w:val="left"/>
      <w:pPr>
        <w:ind w:left="547" w:hanging="106"/>
      </w:pPr>
      <w:rPr>
        <w:rFonts w:hint="default"/>
      </w:rPr>
    </w:lvl>
    <w:lvl w:ilvl="2" w:tplc="2446061C">
      <w:start w:val="1"/>
      <w:numFmt w:val="bullet"/>
      <w:lvlText w:val="•"/>
      <w:lvlJc w:val="left"/>
      <w:pPr>
        <w:ind w:left="594" w:hanging="106"/>
      </w:pPr>
      <w:rPr>
        <w:rFonts w:hint="default"/>
      </w:rPr>
    </w:lvl>
    <w:lvl w:ilvl="3" w:tplc="9FEC8A7C">
      <w:start w:val="1"/>
      <w:numFmt w:val="bullet"/>
      <w:lvlText w:val="•"/>
      <w:lvlJc w:val="left"/>
      <w:pPr>
        <w:ind w:left="641" w:hanging="106"/>
      </w:pPr>
      <w:rPr>
        <w:rFonts w:hint="default"/>
      </w:rPr>
    </w:lvl>
    <w:lvl w:ilvl="4" w:tplc="37B2150E">
      <w:start w:val="1"/>
      <w:numFmt w:val="bullet"/>
      <w:lvlText w:val="•"/>
      <w:lvlJc w:val="left"/>
      <w:pPr>
        <w:ind w:left="688" w:hanging="106"/>
      </w:pPr>
      <w:rPr>
        <w:rFonts w:hint="default"/>
      </w:rPr>
    </w:lvl>
    <w:lvl w:ilvl="5" w:tplc="108C0BC8">
      <w:start w:val="1"/>
      <w:numFmt w:val="bullet"/>
      <w:lvlText w:val="•"/>
      <w:lvlJc w:val="left"/>
      <w:pPr>
        <w:ind w:left="736" w:hanging="106"/>
      </w:pPr>
      <w:rPr>
        <w:rFonts w:hint="default"/>
      </w:rPr>
    </w:lvl>
    <w:lvl w:ilvl="6" w:tplc="57B41A54">
      <w:start w:val="1"/>
      <w:numFmt w:val="bullet"/>
      <w:lvlText w:val="•"/>
      <w:lvlJc w:val="left"/>
      <w:pPr>
        <w:ind w:left="783" w:hanging="106"/>
      </w:pPr>
      <w:rPr>
        <w:rFonts w:hint="default"/>
      </w:rPr>
    </w:lvl>
    <w:lvl w:ilvl="7" w:tplc="8758A35E">
      <w:start w:val="1"/>
      <w:numFmt w:val="bullet"/>
      <w:lvlText w:val="•"/>
      <w:lvlJc w:val="left"/>
      <w:pPr>
        <w:ind w:left="830" w:hanging="106"/>
      </w:pPr>
      <w:rPr>
        <w:rFonts w:hint="default"/>
      </w:rPr>
    </w:lvl>
    <w:lvl w:ilvl="8" w:tplc="CB6EDCF0">
      <w:start w:val="1"/>
      <w:numFmt w:val="bullet"/>
      <w:lvlText w:val="•"/>
      <w:lvlJc w:val="left"/>
      <w:pPr>
        <w:ind w:left="877" w:hanging="106"/>
      </w:pPr>
      <w:rPr>
        <w:rFonts w:hint="default"/>
      </w:rPr>
    </w:lvl>
  </w:abstractNum>
  <w:abstractNum w:abstractNumId="6" w15:restartNumberingAfterBreak="0">
    <w:nsid w:val="532503A0"/>
    <w:multiLevelType w:val="multilevel"/>
    <w:tmpl w:val="8702F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1A0AE2"/>
    <w:multiLevelType w:val="singleLevel"/>
    <w:tmpl w:val="702CA5A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622E5C6F"/>
    <w:multiLevelType w:val="hybridMultilevel"/>
    <w:tmpl w:val="85A6BA98"/>
    <w:lvl w:ilvl="0" w:tplc="C83408AC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CCA96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rebuchet MS" w:eastAsia="Times New Roman" w:hAnsi="Trebuchet MS" w:cs="Times New Roman" w:hint="default"/>
      </w:rPr>
    </w:lvl>
    <w:lvl w:ilvl="2" w:tplc="04090005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14466B"/>
    <w:multiLevelType w:val="hybridMultilevel"/>
    <w:tmpl w:val="D4FA3234"/>
    <w:lvl w:ilvl="0" w:tplc="C83408AC">
      <w:start w:val="1"/>
      <w:numFmt w:val="bullet"/>
      <w:pStyle w:val="Bullet1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7E697A"/>
    <w:multiLevelType w:val="hybridMultilevel"/>
    <w:tmpl w:val="844619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EE2"/>
    <w:multiLevelType w:val="hybridMultilevel"/>
    <w:tmpl w:val="43E8A694"/>
    <w:lvl w:ilvl="0" w:tplc="15E8C262">
      <w:start w:val="1"/>
      <w:numFmt w:val="bullet"/>
      <w:lvlText w:val="•"/>
      <w:lvlJc w:val="left"/>
      <w:pPr>
        <w:ind w:left="528" w:hanging="106"/>
      </w:pPr>
      <w:rPr>
        <w:rFonts w:ascii="Times New Roman" w:eastAsia="Times New Roman" w:hAnsi="Times New Roman" w:hint="default"/>
        <w:color w:val="49678E"/>
        <w:w w:val="161"/>
        <w:sz w:val="12"/>
        <w:szCs w:val="12"/>
      </w:rPr>
    </w:lvl>
    <w:lvl w:ilvl="1" w:tplc="DBA034B8">
      <w:start w:val="1"/>
      <w:numFmt w:val="bullet"/>
      <w:lvlText w:val="•"/>
      <w:lvlJc w:val="left"/>
      <w:pPr>
        <w:ind w:left="536" w:hanging="106"/>
      </w:pPr>
      <w:rPr>
        <w:rFonts w:hint="default"/>
      </w:rPr>
    </w:lvl>
    <w:lvl w:ilvl="2" w:tplc="BEBE2F72">
      <w:start w:val="1"/>
      <w:numFmt w:val="bullet"/>
      <w:lvlText w:val="•"/>
      <w:lvlJc w:val="left"/>
      <w:pPr>
        <w:ind w:left="553" w:hanging="106"/>
      </w:pPr>
      <w:rPr>
        <w:rFonts w:hint="default"/>
      </w:rPr>
    </w:lvl>
    <w:lvl w:ilvl="3" w:tplc="883CE038">
      <w:start w:val="1"/>
      <w:numFmt w:val="bullet"/>
      <w:lvlText w:val="•"/>
      <w:lvlJc w:val="left"/>
      <w:pPr>
        <w:ind w:left="570" w:hanging="106"/>
      </w:pPr>
      <w:rPr>
        <w:rFonts w:hint="default"/>
      </w:rPr>
    </w:lvl>
    <w:lvl w:ilvl="4" w:tplc="6E5AF972">
      <w:start w:val="1"/>
      <w:numFmt w:val="bullet"/>
      <w:lvlText w:val="•"/>
      <w:lvlJc w:val="left"/>
      <w:pPr>
        <w:ind w:left="587" w:hanging="106"/>
      </w:pPr>
      <w:rPr>
        <w:rFonts w:hint="default"/>
      </w:rPr>
    </w:lvl>
    <w:lvl w:ilvl="5" w:tplc="54C0E5C4">
      <w:start w:val="1"/>
      <w:numFmt w:val="bullet"/>
      <w:lvlText w:val="•"/>
      <w:lvlJc w:val="left"/>
      <w:pPr>
        <w:ind w:left="603" w:hanging="106"/>
      </w:pPr>
      <w:rPr>
        <w:rFonts w:hint="default"/>
      </w:rPr>
    </w:lvl>
    <w:lvl w:ilvl="6" w:tplc="3286A078">
      <w:start w:val="1"/>
      <w:numFmt w:val="bullet"/>
      <w:lvlText w:val="•"/>
      <w:lvlJc w:val="left"/>
      <w:pPr>
        <w:ind w:left="620" w:hanging="106"/>
      </w:pPr>
      <w:rPr>
        <w:rFonts w:hint="default"/>
      </w:rPr>
    </w:lvl>
    <w:lvl w:ilvl="7" w:tplc="8CA640B8">
      <w:start w:val="1"/>
      <w:numFmt w:val="bullet"/>
      <w:lvlText w:val="•"/>
      <w:lvlJc w:val="left"/>
      <w:pPr>
        <w:ind w:left="637" w:hanging="106"/>
      </w:pPr>
      <w:rPr>
        <w:rFonts w:hint="default"/>
      </w:rPr>
    </w:lvl>
    <w:lvl w:ilvl="8" w:tplc="382AF9D8">
      <w:start w:val="1"/>
      <w:numFmt w:val="bullet"/>
      <w:lvlText w:val="•"/>
      <w:lvlJc w:val="left"/>
      <w:pPr>
        <w:ind w:left="654" w:hanging="106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10"/>
  </w:num>
  <w:num w:numId="4">
    <w:abstractNumId w:val="6"/>
  </w:num>
  <w:num w:numId="5">
    <w:abstractNumId w:val="6"/>
    <w:lvlOverride w:ilvl="0">
      <w:lvl w:ilvl="0">
        <w:numFmt w:val="lowerLetter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3"/>
  </w:num>
  <w:num w:numId="8">
    <w:abstractNumId w:val="0"/>
  </w:num>
  <w:num w:numId="9">
    <w:abstractNumId w:val="9"/>
  </w:num>
  <w:num w:numId="10">
    <w:abstractNumId w:val="8"/>
  </w:num>
  <w:num w:numId="11">
    <w:abstractNumId w:val="2"/>
  </w:num>
  <w:num w:numId="12">
    <w:abstractNumId w:val="1"/>
  </w:num>
  <w:num w:numId="13">
    <w:abstractNumId w:val="4"/>
  </w:num>
  <w:num w:numId="14">
    <w:abstractNumId w:val="7"/>
  </w:num>
  <w:num w:numId="15">
    <w:abstractNumId w:val="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6">
    <w:abstractNumId w:val="7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E79"/>
    <w:rsid w:val="00011652"/>
    <w:rsid w:val="000D45B8"/>
    <w:rsid w:val="000E4D9F"/>
    <w:rsid w:val="00114516"/>
    <w:rsid w:val="00125451"/>
    <w:rsid w:val="00155DCB"/>
    <w:rsid w:val="00176AD4"/>
    <w:rsid w:val="00192B55"/>
    <w:rsid w:val="001957B8"/>
    <w:rsid w:val="00196BFD"/>
    <w:rsid w:val="001E38DF"/>
    <w:rsid w:val="0020484B"/>
    <w:rsid w:val="002D7E1F"/>
    <w:rsid w:val="00305FA3"/>
    <w:rsid w:val="003F5259"/>
    <w:rsid w:val="004230F4"/>
    <w:rsid w:val="00423F90"/>
    <w:rsid w:val="00433E79"/>
    <w:rsid w:val="00435CDA"/>
    <w:rsid w:val="00481F37"/>
    <w:rsid w:val="004A44CE"/>
    <w:rsid w:val="004F36B1"/>
    <w:rsid w:val="00511B72"/>
    <w:rsid w:val="00511FE2"/>
    <w:rsid w:val="005411F7"/>
    <w:rsid w:val="00551224"/>
    <w:rsid w:val="00552BA0"/>
    <w:rsid w:val="005D5CD4"/>
    <w:rsid w:val="005D6EBC"/>
    <w:rsid w:val="0060230A"/>
    <w:rsid w:val="0066130E"/>
    <w:rsid w:val="006D37AF"/>
    <w:rsid w:val="00791E2E"/>
    <w:rsid w:val="007D0DA8"/>
    <w:rsid w:val="008558D0"/>
    <w:rsid w:val="00876D76"/>
    <w:rsid w:val="008B7EEA"/>
    <w:rsid w:val="00926DC4"/>
    <w:rsid w:val="00955BF6"/>
    <w:rsid w:val="009E2333"/>
    <w:rsid w:val="00A051D2"/>
    <w:rsid w:val="00A52061"/>
    <w:rsid w:val="00A86220"/>
    <w:rsid w:val="00AB4330"/>
    <w:rsid w:val="00AD0A7C"/>
    <w:rsid w:val="00B74434"/>
    <w:rsid w:val="00B773A7"/>
    <w:rsid w:val="00B90FDE"/>
    <w:rsid w:val="00BA1C4A"/>
    <w:rsid w:val="00BE3C5E"/>
    <w:rsid w:val="00C02768"/>
    <w:rsid w:val="00C93D76"/>
    <w:rsid w:val="00D044AE"/>
    <w:rsid w:val="00D5210B"/>
    <w:rsid w:val="00D52D9C"/>
    <w:rsid w:val="00D55835"/>
    <w:rsid w:val="00D819CA"/>
    <w:rsid w:val="00D93425"/>
    <w:rsid w:val="00DB6B0F"/>
    <w:rsid w:val="00E54B17"/>
    <w:rsid w:val="00E85DFA"/>
    <w:rsid w:val="00FD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5CD863AD-F76A-4F2E-B542-30F49DEC1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link w:val="Heading1Char"/>
    <w:qFormat/>
    <w:rsid w:val="00791E2E"/>
    <w:pPr>
      <w:keepNext/>
      <w:widowControl/>
      <w:spacing w:before="240" w:after="60"/>
      <w:jc w:val="both"/>
      <w:outlineLvl w:val="0"/>
    </w:pPr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98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D558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55835"/>
  </w:style>
  <w:style w:type="paragraph" w:styleId="Footer">
    <w:name w:val="footer"/>
    <w:basedOn w:val="Normal"/>
    <w:link w:val="FooterChar"/>
    <w:uiPriority w:val="99"/>
    <w:unhideWhenUsed/>
    <w:rsid w:val="00D558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5835"/>
  </w:style>
  <w:style w:type="paragraph" w:styleId="BalloonText">
    <w:name w:val="Balloon Text"/>
    <w:basedOn w:val="Normal"/>
    <w:link w:val="BalloonTextChar"/>
    <w:uiPriority w:val="99"/>
    <w:semiHidden/>
    <w:unhideWhenUsed/>
    <w:rsid w:val="00D558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83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D7E1F"/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D044AE"/>
    <w:pPr>
      <w:widowControl/>
      <w:tabs>
        <w:tab w:val="left" w:pos="3686"/>
      </w:tabs>
      <w:spacing w:before="240"/>
    </w:pPr>
    <w:rPr>
      <w:rFonts w:ascii="Arial" w:hAnsi="Arial" w:cs="Arial"/>
      <w:lang w:val="en-GB"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D044AE"/>
    <w:rPr>
      <w:rFonts w:ascii="Arial" w:hAnsi="Arial" w:cs="Arial"/>
      <w:lang w:val="en-GB" w:eastAsia="en-GB"/>
    </w:rPr>
  </w:style>
  <w:style w:type="paragraph" w:styleId="CommentText">
    <w:name w:val="annotation text"/>
    <w:basedOn w:val="Normal"/>
    <w:link w:val="CommentTextChar"/>
    <w:rsid w:val="00481F37"/>
    <w:pPr>
      <w:widowControl/>
      <w:spacing w:line="20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rsid w:val="00481F3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eadingTitle">
    <w:name w:val="HeadingTitle"/>
    <w:basedOn w:val="Normal"/>
    <w:rsid w:val="00481F37"/>
    <w:pPr>
      <w:widowControl/>
      <w:spacing w:before="240" w:after="240" w:line="300" w:lineRule="atLeast"/>
      <w:jc w:val="both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customStyle="1" w:styleId="NormalSpaced">
    <w:name w:val="NormalSpaced"/>
    <w:basedOn w:val="Normal"/>
    <w:next w:val="Normal"/>
    <w:rsid w:val="00481F37"/>
    <w:pPr>
      <w:widowControl/>
      <w:spacing w:after="240" w:line="300" w:lineRule="atLeast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Bullet1">
    <w:name w:val="Bullet1"/>
    <w:basedOn w:val="Normal"/>
    <w:rsid w:val="00481F37"/>
    <w:pPr>
      <w:widowControl/>
      <w:numPr>
        <w:numId w:val="9"/>
      </w:numPr>
      <w:spacing w:after="240" w:line="300" w:lineRule="atLeast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character" w:styleId="CommentReference">
    <w:name w:val="annotation reference"/>
    <w:basedOn w:val="DefaultParagraphFont"/>
    <w:semiHidden/>
    <w:rsid w:val="00481F37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791E2E"/>
    <w:rPr>
      <w:rFonts w:ascii="Arial" w:eastAsia="Times New Roman" w:hAnsi="Arial" w:cs="Times New Roman"/>
      <w:b/>
      <w:kern w:val="28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0AF88-2AB1-4F1F-B40C-B0FE7651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Green</dc:creator>
  <cp:lastModifiedBy>Tracey Green</cp:lastModifiedBy>
  <cp:revision>2</cp:revision>
  <cp:lastPrinted>2020-01-30T09:38:00Z</cp:lastPrinted>
  <dcterms:created xsi:type="dcterms:W3CDTF">2021-11-29T11:49:00Z</dcterms:created>
  <dcterms:modified xsi:type="dcterms:W3CDTF">2021-11-29T11:49:00Z</dcterms:modified>
</cp:coreProperties>
</file>